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8D" w:rsidRDefault="00221B8D" w:rsidP="00221B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музыкального руководителя.</w:t>
      </w:r>
    </w:p>
    <w:p w:rsidR="00221B8D" w:rsidRDefault="00221B8D" w:rsidP="00221B8D">
      <w:pPr>
        <w:pStyle w:val="Default"/>
        <w:jc w:val="center"/>
        <w:rPr>
          <w:sz w:val="23"/>
          <w:szCs w:val="23"/>
        </w:rPr>
      </w:pPr>
    </w:p>
    <w:p w:rsidR="00221B8D" w:rsidRDefault="00221B8D" w:rsidP="00221B8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образовательной музыкальной деятельности по художественно – эстетическому развитию ребенка разработана в соответствии с ОП МБДОУ детского сада №68, на основе ФОП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и соответствует ФГОС ДО. </w:t>
      </w:r>
    </w:p>
    <w:p w:rsidR="00221B8D" w:rsidRDefault="00221B8D" w:rsidP="00221B8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РП направлено на художественно – эстетическое развитие ребенка, в </w:t>
      </w:r>
      <w:proofErr w:type="gramStart"/>
      <w:r>
        <w:rPr>
          <w:sz w:val="23"/>
          <w:szCs w:val="23"/>
        </w:rPr>
        <w:t>которую</w:t>
      </w:r>
      <w:proofErr w:type="gramEnd"/>
      <w:r>
        <w:rPr>
          <w:sz w:val="23"/>
          <w:szCs w:val="23"/>
        </w:rPr>
        <w:t xml:space="preserve"> входит: *Целевой раздел; *Содержательный раздел;*Организационный раздел. </w:t>
      </w:r>
    </w:p>
    <w:p w:rsidR="00221B8D" w:rsidRDefault="00221B8D" w:rsidP="00221B8D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Приоритетной задачей РП </w:t>
      </w:r>
      <w:r>
        <w:rPr>
          <w:sz w:val="23"/>
          <w:szCs w:val="23"/>
        </w:rPr>
        <w:t xml:space="preserve">является включение ребенка в общение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взрослым, овладение тем миром духовных явлений, которые созданы в ходе исторического развития человеческого общества: «Ребенок вступает во взаимодействие с обществом развитой человеческой культуры, в котором он родился». </w:t>
      </w:r>
    </w:p>
    <w:p w:rsidR="00221B8D" w:rsidRDefault="00221B8D" w:rsidP="00221B8D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Основная задача, которую реализует РП это</w:t>
      </w:r>
      <w:r>
        <w:rPr>
          <w:sz w:val="23"/>
          <w:szCs w:val="23"/>
        </w:rPr>
        <w:t xml:space="preserve">: </w:t>
      </w:r>
    </w:p>
    <w:p w:rsidR="00221B8D" w:rsidRDefault="00221B8D" w:rsidP="00221B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воспитание гармонично развитой и социально ответственной личности на основе духовно - нравственных ценностей народов Российской Федерации, исторических и национально - культурных традиций. </w:t>
      </w:r>
    </w:p>
    <w:p w:rsidR="00221B8D" w:rsidRDefault="00221B8D" w:rsidP="00221B8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настоящее время к организации обучения и музыкального воспитания детей в ДОУ предъявляются все более высокие требования. Общество хочет видеть будущего </w:t>
      </w:r>
    </w:p>
    <w:p w:rsidR="00221B8D" w:rsidRDefault="00221B8D" w:rsidP="00221B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школьника </w:t>
      </w:r>
      <w:proofErr w:type="gramStart"/>
      <w:r>
        <w:rPr>
          <w:sz w:val="23"/>
          <w:szCs w:val="23"/>
        </w:rPr>
        <w:t>полноценным</w:t>
      </w:r>
      <w:proofErr w:type="gramEnd"/>
      <w:r>
        <w:rPr>
          <w:sz w:val="23"/>
          <w:szCs w:val="23"/>
        </w:rPr>
        <w:t xml:space="preserve">, всесторонне развитым. Наиболее полное раскрытие  творческого потенциала личности дошкольника в ДОУ определено через выбор приоритетного направления художественно - эстетическое, которое занимает одно из ведущих мест в содержании воспитательного процесса ДОУ. Именно оно дает возможность обучать детей свободно управлять своим телом, голосом, движением, эмоциями.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мир. Музыкальная деятельность – это наиболее продуктивный вид деятельности с точки зрения формирования у дошкольников музыкального творчества и творческих качеств личности. </w:t>
      </w:r>
    </w:p>
    <w:p w:rsidR="00221B8D" w:rsidRDefault="00221B8D" w:rsidP="00221B8D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 задачи рабочей программы: </w:t>
      </w:r>
    </w:p>
    <w:p w:rsidR="00221B8D" w:rsidRDefault="00221B8D" w:rsidP="00221B8D">
      <w:pPr>
        <w:pStyle w:val="Default"/>
        <w:spacing w:after="73"/>
        <w:jc w:val="both"/>
        <w:rPr>
          <w:sz w:val="23"/>
          <w:szCs w:val="23"/>
        </w:rPr>
      </w:pPr>
      <w:r w:rsidRPr="00221B8D">
        <w:rPr>
          <w:bCs/>
          <w:sz w:val="23"/>
          <w:szCs w:val="23"/>
        </w:rPr>
        <w:t>1.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Обеспечить возможности творческой самореализации личности в различных видах музыкальной деятельности; </w:t>
      </w:r>
    </w:p>
    <w:p w:rsidR="00221B8D" w:rsidRDefault="00221B8D" w:rsidP="00221B8D">
      <w:pPr>
        <w:pStyle w:val="Default"/>
        <w:spacing w:after="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Обеспечить развитие способностей дошкольников во всех видах музыкальной деятельности; </w:t>
      </w:r>
    </w:p>
    <w:p w:rsidR="00221B8D" w:rsidRDefault="00221B8D" w:rsidP="00221B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Создать условия способным и одаренным детям для реализации их личных творческих способностей в музыкальной деятельности. </w:t>
      </w:r>
    </w:p>
    <w:p w:rsidR="00221B8D" w:rsidRDefault="00221B8D" w:rsidP="00221B8D">
      <w:pPr>
        <w:pStyle w:val="Default"/>
        <w:jc w:val="both"/>
        <w:rPr>
          <w:sz w:val="23"/>
          <w:szCs w:val="23"/>
        </w:rPr>
      </w:pPr>
    </w:p>
    <w:p w:rsidR="00221B8D" w:rsidRDefault="00221B8D" w:rsidP="00221B8D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РП разработаны приложения : </w:t>
      </w:r>
    </w:p>
    <w:p w:rsidR="00221B8D" w:rsidRDefault="00221B8D" w:rsidP="00221B8D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Перспективный календарно – тематический план образовательной музыкальной деятельности для детей 3 – 4 лет </w:t>
      </w:r>
    </w:p>
    <w:p w:rsidR="00221B8D" w:rsidRDefault="00221B8D" w:rsidP="00221B8D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Перспективный календарно – тематический план образовательной музыкальной деятельности для детей 4 – 5 лет. </w:t>
      </w:r>
    </w:p>
    <w:p w:rsidR="00221B8D" w:rsidRDefault="00221B8D" w:rsidP="00221B8D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Перспективный календарно – тематический план образовательной музыкальной деятельности для детей 5 – 6 лет. </w:t>
      </w:r>
    </w:p>
    <w:p w:rsidR="00FA1194" w:rsidRPr="00221B8D" w:rsidRDefault="00221B8D" w:rsidP="00221B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Перспективный календарно – тематический план образовательной музыкальной деятельности для детей 6 – 7 лет </w:t>
      </w:r>
    </w:p>
    <w:sectPr w:rsidR="00FA1194" w:rsidRPr="00221B8D" w:rsidSect="00D11FF5">
      <w:pgSz w:w="11908" w:h="17338"/>
      <w:pgMar w:top="1521" w:right="260" w:bottom="1198" w:left="146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B8D"/>
    <w:rsid w:val="00221B8D"/>
    <w:rsid w:val="00543560"/>
    <w:rsid w:val="00997970"/>
    <w:rsid w:val="00A1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2025-08-22T10:43:00Z</dcterms:created>
  <dcterms:modified xsi:type="dcterms:W3CDTF">2025-08-22T10:51:00Z</dcterms:modified>
</cp:coreProperties>
</file>